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F3A73A" w14:textId="77777777" w:rsidR="00944B25" w:rsidRPr="00944B25" w:rsidRDefault="00944B25" w:rsidP="00944B25">
      <w:pPr>
        <w:shd w:val="clear" w:color="auto" w:fill="FFFFFF"/>
        <w:spacing w:before="540" w:after="240" w:line="570" w:lineRule="atLeast"/>
        <w:outlineLvl w:val="0"/>
        <w:rPr>
          <w:rFonts w:ascii="Helvetica" w:eastAsia="Times New Roman" w:hAnsi="Helvetica" w:cs="Helvetica"/>
          <w:b/>
          <w:bCs/>
          <w:caps/>
          <w:kern w:val="36"/>
          <w:sz w:val="48"/>
          <w:szCs w:val="48"/>
          <w:lang w:eastAsia="en-GB"/>
        </w:rPr>
      </w:pPr>
      <w:r w:rsidRPr="00944B25">
        <w:rPr>
          <w:rFonts w:ascii="Helvetica" w:eastAsia="Times New Roman" w:hAnsi="Helvetica" w:cs="Helvetica"/>
          <w:b/>
          <w:bCs/>
          <w:caps/>
          <w:kern w:val="36"/>
          <w:sz w:val="48"/>
          <w:szCs w:val="48"/>
          <w:lang w:eastAsia="en-GB"/>
        </w:rPr>
        <w:t>TREATING CUSTOMERS FAIRLY</w:t>
      </w:r>
    </w:p>
    <w:p w14:paraId="13634ABE" w14:textId="77777777" w:rsidR="00944B25" w:rsidRPr="00944B25" w:rsidRDefault="00944B25" w:rsidP="00944B25">
      <w:pPr>
        <w:shd w:val="clear" w:color="auto" w:fill="FFFFFF"/>
        <w:spacing w:after="240" w:line="240" w:lineRule="auto"/>
        <w:rPr>
          <w:rFonts w:ascii="Arial" w:eastAsia="Times New Roman" w:hAnsi="Arial" w:cs="Arial"/>
          <w:sz w:val="27"/>
          <w:szCs w:val="27"/>
          <w:lang w:eastAsia="en-GB"/>
        </w:rPr>
      </w:pPr>
      <w:r w:rsidRPr="00944B25">
        <w:rPr>
          <w:rFonts w:ascii="Arial" w:eastAsia="Times New Roman" w:hAnsi="Arial" w:cs="Arial"/>
          <w:sz w:val="27"/>
          <w:szCs w:val="27"/>
          <w:lang w:eastAsia="en-GB"/>
        </w:rPr>
        <w:t>Bowater Price ensure that customers are at the very heart of all that we do. We are fully committed to providing the highest standards of client service and advice.</w:t>
      </w:r>
    </w:p>
    <w:p w14:paraId="63371970" w14:textId="77777777" w:rsidR="00944B25" w:rsidRPr="00944B25" w:rsidRDefault="00944B25" w:rsidP="00944B25">
      <w:pPr>
        <w:shd w:val="clear" w:color="auto" w:fill="FFFFFF"/>
        <w:spacing w:after="240" w:line="240" w:lineRule="auto"/>
        <w:rPr>
          <w:rFonts w:ascii="Arial" w:eastAsia="Times New Roman" w:hAnsi="Arial" w:cs="Arial"/>
          <w:sz w:val="27"/>
          <w:szCs w:val="27"/>
          <w:lang w:eastAsia="en-GB"/>
        </w:rPr>
      </w:pPr>
      <w:r w:rsidRPr="00944B25">
        <w:rPr>
          <w:rFonts w:ascii="Arial" w:eastAsia="Times New Roman" w:hAnsi="Arial" w:cs="Arial"/>
          <w:sz w:val="27"/>
          <w:szCs w:val="27"/>
          <w:lang w:eastAsia="en-GB"/>
        </w:rPr>
        <w:t xml:space="preserve">Our clients are our most valuable asset and our aim is to ensure we deliver a user friendly, robust, reliable and </w:t>
      </w:r>
      <w:proofErr w:type="gramStart"/>
      <w:r w:rsidRPr="00944B25">
        <w:rPr>
          <w:rFonts w:ascii="Arial" w:eastAsia="Times New Roman" w:hAnsi="Arial" w:cs="Arial"/>
          <w:sz w:val="27"/>
          <w:szCs w:val="27"/>
          <w:lang w:eastAsia="en-GB"/>
        </w:rPr>
        <w:t>cost effective</w:t>
      </w:r>
      <w:proofErr w:type="gramEnd"/>
      <w:r w:rsidRPr="00944B25">
        <w:rPr>
          <w:rFonts w:ascii="Arial" w:eastAsia="Times New Roman" w:hAnsi="Arial" w:cs="Arial"/>
          <w:sz w:val="27"/>
          <w:szCs w:val="27"/>
          <w:lang w:eastAsia="en-GB"/>
        </w:rPr>
        <w:t xml:space="preserve"> service. As a part of our overall approach we are fully committed to treating our clients fairly and as such we endeavour to meet their expectations of </w:t>
      </w:r>
      <w:proofErr w:type="gramStart"/>
      <w:r w:rsidRPr="00944B25">
        <w:rPr>
          <w:rFonts w:ascii="Arial" w:eastAsia="Times New Roman" w:hAnsi="Arial" w:cs="Arial"/>
          <w:sz w:val="27"/>
          <w:szCs w:val="27"/>
          <w:lang w:eastAsia="en-GB"/>
        </w:rPr>
        <w:t>high quality</w:t>
      </w:r>
      <w:proofErr w:type="gramEnd"/>
      <w:r w:rsidRPr="00944B25">
        <w:rPr>
          <w:rFonts w:ascii="Arial" w:eastAsia="Times New Roman" w:hAnsi="Arial" w:cs="Arial"/>
          <w:sz w:val="27"/>
          <w:szCs w:val="27"/>
          <w:lang w:eastAsia="en-GB"/>
        </w:rPr>
        <w:t xml:space="preserve"> service.</w:t>
      </w:r>
    </w:p>
    <w:p w14:paraId="53D7C34A" w14:textId="77777777" w:rsidR="00944B25" w:rsidRPr="00944B25" w:rsidRDefault="00944B25" w:rsidP="00944B25">
      <w:pPr>
        <w:shd w:val="clear" w:color="auto" w:fill="FFFFFF"/>
        <w:spacing w:after="240" w:line="240" w:lineRule="auto"/>
        <w:rPr>
          <w:rFonts w:ascii="Arial" w:eastAsia="Times New Roman" w:hAnsi="Arial" w:cs="Arial"/>
          <w:sz w:val="27"/>
          <w:szCs w:val="27"/>
          <w:lang w:eastAsia="en-GB"/>
        </w:rPr>
      </w:pPr>
      <w:r w:rsidRPr="00944B25">
        <w:rPr>
          <w:rFonts w:ascii="Arial" w:eastAsia="Times New Roman" w:hAnsi="Arial" w:cs="Arial"/>
          <w:sz w:val="27"/>
          <w:szCs w:val="27"/>
          <w:lang w:eastAsia="en-GB"/>
        </w:rPr>
        <w:t>Our Treating Customers Fairly (TCF) policy is centred around the guidance provided by the Financial Conduct Authority (FCA) to ensure we consistently deliver fair outcomes to our clients and take responsibility for the company and staff (at all levels) providing an enhanced service quality to clients, based on a culture of openness and transparency. As a company, we take the requirements of the FCA seriously</w:t>
      </w:r>
      <w:proofErr w:type="gramStart"/>
      <w:r w:rsidRPr="00944B25">
        <w:rPr>
          <w:rFonts w:ascii="Arial" w:eastAsia="Times New Roman" w:hAnsi="Arial" w:cs="Arial"/>
          <w:sz w:val="27"/>
          <w:szCs w:val="27"/>
          <w:lang w:eastAsia="en-GB"/>
        </w:rPr>
        <w:t>, in particular, the</w:t>
      </w:r>
      <w:proofErr w:type="gramEnd"/>
      <w:r w:rsidRPr="00944B25">
        <w:rPr>
          <w:rFonts w:ascii="Arial" w:eastAsia="Times New Roman" w:hAnsi="Arial" w:cs="Arial"/>
          <w:sz w:val="27"/>
          <w:szCs w:val="27"/>
          <w:lang w:eastAsia="en-GB"/>
        </w:rPr>
        <w:t xml:space="preserve"> requirement to treat customers (clients) fairly.</w:t>
      </w:r>
    </w:p>
    <w:p w14:paraId="176BD36A" w14:textId="77777777" w:rsidR="00944B25" w:rsidRPr="00944B25" w:rsidRDefault="00944B25" w:rsidP="00944B25">
      <w:pPr>
        <w:shd w:val="clear" w:color="auto" w:fill="FFFFFF"/>
        <w:spacing w:after="240" w:line="240" w:lineRule="auto"/>
        <w:rPr>
          <w:rFonts w:ascii="Arial" w:eastAsia="Times New Roman" w:hAnsi="Arial" w:cs="Arial"/>
          <w:sz w:val="27"/>
          <w:szCs w:val="27"/>
          <w:lang w:eastAsia="en-GB"/>
        </w:rPr>
      </w:pPr>
      <w:r w:rsidRPr="00944B25">
        <w:rPr>
          <w:rFonts w:ascii="Arial" w:eastAsia="Times New Roman" w:hAnsi="Arial" w:cs="Arial"/>
          <w:sz w:val="27"/>
          <w:szCs w:val="27"/>
          <w:lang w:eastAsia="en-GB"/>
        </w:rPr>
        <w:t>The FCA has outlined six key themes which are central to the TCF initiative:</w:t>
      </w:r>
    </w:p>
    <w:p w14:paraId="1E9A41B5" w14:textId="77777777" w:rsidR="00944B25" w:rsidRPr="00944B25" w:rsidRDefault="00944B25" w:rsidP="00944B25">
      <w:pPr>
        <w:numPr>
          <w:ilvl w:val="0"/>
          <w:numId w:val="1"/>
        </w:numPr>
        <w:shd w:val="clear" w:color="auto" w:fill="FFFFFF"/>
        <w:spacing w:before="100" w:beforeAutospacing="1" w:after="100" w:afterAutospacing="1" w:line="240" w:lineRule="auto"/>
        <w:rPr>
          <w:rFonts w:ascii="Arial" w:eastAsia="Times New Roman" w:hAnsi="Arial" w:cs="Arial"/>
          <w:sz w:val="27"/>
          <w:szCs w:val="27"/>
          <w:lang w:eastAsia="en-GB"/>
        </w:rPr>
      </w:pPr>
      <w:r w:rsidRPr="00944B25">
        <w:rPr>
          <w:rFonts w:ascii="Arial" w:eastAsia="Times New Roman" w:hAnsi="Arial" w:cs="Arial"/>
          <w:sz w:val="27"/>
          <w:szCs w:val="27"/>
          <w:lang w:eastAsia="en-GB"/>
        </w:rPr>
        <w:t>Consumers should be confident that they are dealing with firms where treating customers fairly is embedded in the corporate culture</w:t>
      </w:r>
    </w:p>
    <w:p w14:paraId="1ED77913" w14:textId="77777777" w:rsidR="00944B25" w:rsidRPr="00944B25" w:rsidRDefault="00944B25" w:rsidP="00944B25">
      <w:pPr>
        <w:numPr>
          <w:ilvl w:val="0"/>
          <w:numId w:val="1"/>
        </w:numPr>
        <w:shd w:val="clear" w:color="auto" w:fill="FFFFFF"/>
        <w:spacing w:before="100" w:beforeAutospacing="1" w:after="100" w:afterAutospacing="1" w:line="240" w:lineRule="auto"/>
        <w:rPr>
          <w:rFonts w:ascii="Arial" w:eastAsia="Times New Roman" w:hAnsi="Arial" w:cs="Arial"/>
          <w:sz w:val="27"/>
          <w:szCs w:val="27"/>
          <w:lang w:eastAsia="en-GB"/>
        </w:rPr>
      </w:pPr>
      <w:r w:rsidRPr="00944B25">
        <w:rPr>
          <w:rFonts w:ascii="Arial" w:eastAsia="Times New Roman" w:hAnsi="Arial" w:cs="Arial"/>
          <w:sz w:val="27"/>
          <w:szCs w:val="27"/>
          <w:lang w:eastAsia="en-GB"/>
        </w:rPr>
        <w:t>Services marketed and sold are done so with the aim that they meet the needs of client and are targeted accordingly</w:t>
      </w:r>
    </w:p>
    <w:p w14:paraId="4B4C89D8" w14:textId="77777777" w:rsidR="00944B25" w:rsidRPr="00944B25" w:rsidRDefault="00944B25" w:rsidP="00944B25">
      <w:pPr>
        <w:numPr>
          <w:ilvl w:val="0"/>
          <w:numId w:val="1"/>
        </w:numPr>
        <w:shd w:val="clear" w:color="auto" w:fill="FFFFFF"/>
        <w:spacing w:before="100" w:beforeAutospacing="1" w:after="100" w:afterAutospacing="1" w:line="240" w:lineRule="auto"/>
        <w:rPr>
          <w:rFonts w:ascii="Arial" w:eastAsia="Times New Roman" w:hAnsi="Arial" w:cs="Arial"/>
          <w:sz w:val="27"/>
          <w:szCs w:val="27"/>
          <w:lang w:eastAsia="en-GB"/>
        </w:rPr>
      </w:pPr>
      <w:r w:rsidRPr="00944B25">
        <w:rPr>
          <w:rFonts w:ascii="Arial" w:eastAsia="Times New Roman" w:hAnsi="Arial" w:cs="Arial"/>
          <w:sz w:val="27"/>
          <w:szCs w:val="27"/>
          <w:lang w:eastAsia="en-GB"/>
        </w:rPr>
        <w:t>Consumers should be provided with clear information and are kept appropriately informed before, during and after the service provision</w:t>
      </w:r>
    </w:p>
    <w:p w14:paraId="5251094C" w14:textId="77777777" w:rsidR="00944B25" w:rsidRPr="00944B25" w:rsidRDefault="00944B25" w:rsidP="00944B25">
      <w:pPr>
        <w:numPr>
          <w:ilvl w:val="0"/>
          <w:numId w:val="1"/>
        </w:numPr>
        <w:shd w:val="clear" w:color="auto" w:fill="FFFFFF"/>
        <w:spacing w:before="100" w:beforeAutospacing="1" w:after="100" w:afterAutospacing="1" w:line="240" w:lineRule="auto"/>
        <w:rPr>
          <w:rFonts w:ascii="Arial" w:eastAsia="Times New Roman" w:hAnsi="Arial" w:cs="Arial"/>
          <w:sz w:val="27"/>
          <w:szCs w:val="27"/>
          <w:lang w:eastAsia="en-GB"/>
        </w:rPr>
      </w:pPr>
      <w:r w:rsidRPr="00944B25">
        <w:rPr>
          <w:rFonts w:ascii="Arial" w:eastAsia="Times New Roman" w:hAnsi="Arial" w:cs="Arial"/>
          <w:sz w:val="27"/>
          <w:szCs w:val="27"/>
          <w:lang w:eastAsia="en-GB"/>
        </w:rPr>
        <w:t xml:space="preserve">Where advice is provided, it </w:t>
      </w:r>
      <w:proofErr w:type="gramStart"/>
      <w:r w:rsidRPr="00944B25">
        <w:rPr>
          <w:rFonts w:ascii="Arial" w:eastAsia="Times New Roman" w:hAnsi="Arial" w:cs="Arial"/>
          <w:sz w:val="27"/>
          <w:szCs w:val="27"/>
          <w:lang w:eastAsia="en-GB"/>
        </w:rPr>
        <w:t>takes into account</w:t>
      </w:r>
      <w:proofErr w:type="gramEnd"/>
      <w:r w:rsidRPr="00944B25">
        <w:rPr>
          <w:rFonts w:ascii="Arial" w:eastAsia="Times New Roman" w:hAnsi="Arial" w:cs="Arial"/>
          <w:sz w:val="27"/>
          <w:szCs w:val="27"/>
          <w:lang w:eastAsia="en-GB"/>
        </w:rPr>
        <w:t xml:space="preserve"> a client’s individual circumstances</w:t>
      </w:r>
    </w:p>
    <w:p w14:paraId="09DE7CAF" w14:textId="77777777" w:rsidR="00944B25" w:rsidRPr="00944B25" w:rsidRDefault="00944B25" w:rsidP="00944B25">
      <w:pPr>
        <w:numPr>
          <w:ilvl w:val="0"/>
          <w:numId w:val="1"/>
        </w:numPr>
        <w:shd w:val="clear" w:color="auto" w:fill="FFFFFF"/>
        <w:spacing w:before="100" w:beforeAutospacing="1" w:after="100" w:afterAutospacing="1" w:line="240" w:lineRule="auto"/>
        <w:rPr>
          <w:rFonts w:ascii="Arial" w:eastAsia="Times New Roman" w:hAnsi="Arial" w:cs="Arial"/>
          <w:sz w:val="27"/>
          <w:szCs w:val="27"/>
          <w:lang w:eastAsia="en-GB"/>
        </w:rPr>
      </w:pPr>
      <w:r w:rsidRPr="00944B25">
        <w:rPr>
          <w:rFonts w:ascii="Arial" w:eastAsia="Times New Roman" w:hAnsi="Arial" w:cs="Arial"/>
          <w:sz w:val="27"/>
          <w:szCs w:val="27"/>
          <w:lang w:eastAsia="en-GB"/>
        </w:rPr>
        <w:t>The service provided is of an acceptable standard</w:t>
      </w:r>
    </w:p>
    <w:p w14:paraId="3761F168" w14:textId="77777777" w:rsidR="00944B25" w:rsidRPr="00944B25" w:rsidRDefault="00944B25" w:rsidP="00944B25">
      <w:pPr>
        <w:numPr>
          <w:ilvl w:val="0"/>
          <w:numId w:val="1"/>
        </w:numPr>
        <w:shd w:val="clear" w:color="auto" w:fill="FFFFFF"/>
        <w:spacing w:before="100" w:beforeAutospacing="1" w:after="100" w:afterAutospacing="1" w:line="240" w:lineRule="auto"/>
        <w:rPr>
          <w:rFonts w:ascii="Arial" w:eastAsia="Times New Roman" w:hAnsi="Arial" w:cs="Arial"/>
          <w:sz w:val="27"/>
          <w:szCs w:val="27"/>
          <w:lang w:eastAsia="en-GB"/>
        </w:rPr>
      </w:pPr>
      <w:r w:rsidRPr="00944B25">
        <w:rPr>
          <w:rFonts w:ascii="Arial" w:eastAsia="Times New Roman" w:hAnsi="Arial" w:cs="Arial"/>
          <w:sz w:val="27"/>
          <w:szCs w:val="27"/>
          <w:lang w:eastAsia="en-GB"/>
        </w:rPr>
        <w:t>Customers do not face unreasonable barriers to make a complaint</w:t>
      </w:r>
    </w:p>
    <w:p w14:paraId="43770696" w14:textId="77777777" w:rsidR="00944B25" w:rsidRPr="00944B25" w:rsidRDefault="00944B25" w:rsidP="00944B25">
      <w:pPr>
        <w:shd w:val="clear" w:color="auto" w:fill="FFFFFF"/>
        <w:spacing w:after="240" w:line="240" w:lineRule="auto"/>
        <w:rPr>
          <w:rFonts w:ascii="Arial" w:eastAsia="Times New Roman" w:hAnsi="Arial" w:cs="Arial"/>
          <w:sz w:val="27"/>
          <w:szCs w:val="27"/>
          <w:lang w:eastAsia="en-GB"/>
        </w:rPr>
      </w:pPr>
      <w:r w:rsidRPr="00944B25">
        <w:rPr>
          <w:rFonts w:ascii="Arial" w:eastAsia="Times New Roman" w:hAnsi="Arial" w:cs="Arial"/>
          <w:sz w:val="27"/>
          <w:szCs w:val="27"/>
          <w:lang w:eastAsia="en-GB"/>
        </w:rPr>
        <w:t>We have set out below how we aim to ensure these principles are embedded in our approach to dealing with our clients.</w:t>
      </w:r>
    </w:p>
    <w:p w14:paraId="4844803C" w14:textId="77777777" w:rsidR="00944B25" w:rsidRPr="00944B25" w:rsidRDefault="00944B25" w:rsidP="00944B25">
      <w:pPr>
        <w:shd w:val="clear" w:color="auto" w:fill="FFFFFF"/>
        <w:spacing w:after="240" w:line="240" w:lineRule="auto"/>
        <w:outlineLvl w:val="1"/>
        <w:rPr>
          <w:rFonts w:ascii="Arial" w:eastAsia="Times New Roman" w:hAnsi="Arial" w:cs="Arial"/>
          <w:b/>
          <w:bCs/>
          <w:caps/>
          <w:sz w:val="48"/>
          <w:szCs w:val="48"/>
          <w:lang w:eastAsia="en-GB"/>
        </w:rPr>
      </w:pPr>
      <w:r w:rsidRPr="00944B25">
        <w:rPr>
          <w:rFonts w:ascii="Arial" w:eastAsia="Times New Roman" w:hAnsi="Arial" w:cs="Arial"/>
          <w:b/>
          <w:bCs/>
          <w:caps/>
          <w:sz w:val="48"/>
          <w:szCs w:val="48"/>
          <w:lang w:eastAsia="en-GB"/>
        </w:rPr>
        <w:t>OUR SERVICE</w:t>
      </w:r>
    </w:p>
    <w:p w14:paraId="06F84C2D" w14:textId="77777777" w:rsidR="00944B25" w:rsidRPr="00944B25" w:rsidRDefault="00944B25" w:rsidP="00944B25">
      <w:pPr>
        <w:numPr>
          <w:ilvl w:val="0"/>
          <w:numId w:val="2"/>
        </w:numPr>
        <w:shd w:val="clear" w:color="auto" w:fill="FFFFFF"/>
        <w:spacing w:before="100" w:beforeAutospacing="1" w:after="100" w:afterAutospacing="1" w:line="240" w:lineRule="auto"/>
        <w:ind w:left="0"/>
        <w:rPr>
          <w:rFonts w:ascii="Arial" w:eastAsia="Times New Roman" w:hAnsi="Arial" w:cs="Arial"/>
          <w:sz w:val="27"/>
          <w:szCs w:val="27"/>
          <w:lang w:eastAsia="en-GB"/>
        </w:rPr>
      </w:pPr>
      <w:r w:rsidRPr="00944B25">
        <w:rPr>
          <w:rFonts w:ascii="Arial" w:eastAsia="Times New Roman" w:hAnsi="Arial" w:cs="Arial"/>
          <w:sz w:val="27"/>
          <w:szCs w:val="27"/>
          <w:lang w:eastAsia="en-GB"/>
        </w:rPr>
        <w:t>We ascertain the appropriateness of the requested service for all new clients prior to accepting an order, ensuring it is in line with their knowledge and experience.</w:t>
      </w:r>
    </w:p>
    <w:p w14:paraId="7E8F0DAC" w14:textId="77777777" w:rsidR="00944B25" w:rsidRPr="00944B25" w:rsidRDefault="00944B25" w:rsidP="00944B25">
      <w:pPr>
        <w:numPr>
          <w:ilvl w:val="0"/>
          <w:numId w:val="2"/>
        </w:numPr>
        <w:shd w:val="clear" w:color="auto" w:fill="FFFFFF"/>
        <w:spacing w:before="100" w:beforeAutospacing="1" w:after="100" w:afterAutospacing="1" w:line="240" w:lineRule="auto"/>
        <w:ind w:left="0"/>
        <w:rPr>
          <w:rFonts w:ascii="Arial" w:eastAsia="Times New Roman" w:hAnsi="Arial" w:cs="Arial"/>
          <w:sz w:val="27"/>
          <w:szCs w:val="27"/>
          <w:lang w:eastAsia="en-GB"/>
        </w:rPr>
      </w:pPr>
      <w:r w:rsidRPr="00944B25">
        <w:rPr>
          <w:rFonts w:ascii="Arial" w:eastAsia="Times New Roman" w:hAnsi="Arial" w:cs="Arial"/>
          <w:sz w:val="27"/>
          <w:szCs w:val="27"/>
          <w:lang w:eastAsia="en-GB"/>
        </w:rPr>
        <w:t>We continually aim to understand the needs of our clients</w:t>
      </w:r>
    </w:p>
    <w:p w14:paraId="510C6995" w14:textId="77777777" w:rsidR="00944B25" w:rsidRPr="00944B25" w:rsidRDefault="00944B25" w:rsidP="00944B25">
      <w:pPr>
        <w:numPr>
          <w:ilvl w:val="0"/>
          <w:numId w:val="2"/>
        </w:numPr>
        <w:shd w:val="clear" w:color="auto" w:fill="FFFFFF"/>
        <w:spacing w:before="100" w:beforeAutospacing="1" w:after="100" w:afterAutospacing="1" w:line="240" w:lineRule="auto"/>
        <w:ind w:left="0"/>
        <w:rPr>
          <w:rFonts w:ascii="Arial" w:eastAsia="Times New Roman" w:hAnsi="Arial" w:cs="Arial"/>
          <w:sz w:val="27"/>
          <w:szCs w:val="27"/>
          <w:lang w:eastAsia="en-GB"/>
        </w:rPr>
      </w:pPr>
      <w:r w:rsidRPr="00944B25">
        <w:rPr>
          <w:rFonts w:ascii="Arial" w:eastAsia="Times New Roman" w:hAnsi="Arial" w:cs="Arial"/>
          <w:sz w:val="27"/>
          <w:szCs w:val="27"/>
          <w:lang w:eastAsia="en-GB"/>
        </w:rPr>
        <w:lastRenderedPageBreak/>
        <w:t>We keep our clients fully informed in a clear and fair manner that is unambiguous and not misleading</w:t>
      </w:r>
    </w:p>
    <w:p w14:paraId="643B5AC2" w14:textId="77777777" w:rsidR="00944B25" w:rsidRPr="00944B25" w:rsidRDefault="00944B25" w:rsidP="00944B25">
      <w:pPr>
        <w:numPr>
          <w:ilvl w:val="0"/>
          <w:numId w:val="2"/>
        </w:numPr>
        <w:shd w:val="clear" w:color="auto" w:fill="FFFFFF"/>
        <w:spacing w:before="100" w:beforeAutospacing="1" w:after="100" w:afterAutospacing="1" w:line="240" w:lineRule="auto"/>
        <w:ind w:left="0"/>
        <w:rPr>
          <w:rFonts w:ascii="Arial" w:eastAsia="Times New Roman" w:hAnsi="Arial" w:cs="Arial"/>
          <w:sz w:val="27"/>
          <w:szCs w:val="27"/>
          <w:lang w:eastAsia="en-GB"/>
        </w:rPr>
      </w:pPr>
      <w:r w:rsidRPr="00944B25">
        <w:rPr>
          <w:rFonts w:ascii="Arial" w:eastAsia="Times New Roman" w:hAnsi="Arial" w:cs="Arial"/>
          <w:sz w:val="27"/>
          <w:szCs w:val="27"/>
          <w:lang w:eastAsia="en-GB"/>
        </w:rPr>
        <w:t>We ensure our services are delivered with clarity and transparency and do not contain hidden conditions or rely on ambiguous definitions</w:t>
      </w:r>
    </w:p>
    <w:p w14:paraId="5415B851" w14:textId="77777777" w:rsidR="00944B25" w:rsidRPr="00944B25" w:rsidRDefault="00944B25" w:rsidP="00944B25">
      <w:pPr>
        <w:numPr>
          <w:ilvl w:val="0"/>
          <w:numId w:val="2"/>
        </w:numPr>
        <w:shd w:val="clear" w:color="auto" w:fill="FFFFFF"/>
        <w:spacing w:before="100" w:beforeAutospacing="1" w:after="100" w:afterAutospacing="1" w:line="240" w:lineRule="auto"/>
        <w:ind w:left="0"/>
        <w:rPr>
          <w:rFonts w:ascii="Arial" w:eastAsia="Times New Roman" w:hAnsi="Arial" w:cs="Arial"/>
          <w:sz w:val="27"/>
          <w:szCs w:val="27"/>
          <w:lang w:eastAsia="en-GB"/>
        </w:rPr>
      </w:pPr>
      <w:r w:rsidRPr="00944B25">
        <w:rPr>
          <w:rFonts w:ascii="Arial" w:eastAsia="Times New Roman" w:hAnsi="Arial" w:cs="Arial"/>
          <w:sz w:val="27"/>
          <w:szCs w:val="27"/>
          <w:lang w:eastAsia="en-GB"/>
        </w:rPr>
        <w:t>We make certain our clients understand the risks associated with our services at the outset of an instruction</w:t>
      </w:r>
    </w:p>
    <w:p w14:paraId="604CCE38" w14:textId="77777777" w:rsidR="00944B25" w:rsidRPr="00944B25" w:rsidRDefault="00944B25" w:rsidP="00944B25">
      <w:pPr>
        <w:numPr>
          <w:ilvl w:val="0"/>
          <w:numId w:val="2"/>
        </w:numPr>
        <w:shd w:val="clear" w:color="auto" w:fill="FFFFFF"/>
        <w:spacing w:before="100" w:beforeAutospacing="1" w:after="100" w:afterAutospacing="1" w:line="240" w:lineRule="auto"/>
        <w:ind w:left="0"/>
        <w:rPr>
          <w:rFonts w:ascii="Arial" w:eastAsia="Times New Roman" w:hAnsi="Arial" w:cs="Arial"/>
          <w:sz w:val="27"/>
          <w:szCs w:val="27"/>
          <w:lang w:eastAsia="en-GB"/>
        </w:rPr>
      </w:pPr>
      <w:r w:rsidRPr="00944B25">
        <w:rPr>
          <w:rFonts w:ascii="Arial" w:eastAsia="Times New Roman" w:hAnsi="Arial" w:cs="Arial"/>
          <w:sz w:val="27"/>
          <w:szCs w:val="27"/>
          <w:lang w:eastAsia="en-GB"/>
        </w:rPr>
        <w:t xml:space="preserve">We work hard to ensure that service and risk information </w:t>
      </w:r>
      <w:proofErr w:type="gramStart"/>
      <w:r w:rsidRPr="00944B25">
        <w:rPr>
          <w:rFonts w:ascii="Arial" w:eastAsia="Times New Roman" w:hAnsi="Arial" w:cs="Arial"/>
          <w:sz w:val="27"/>
          <w:szCs w:val="27"/>
          <w:lang w:eastAsia="en-GB"/>
        </w:rPr>
        <w:t>remains clear and prominent at all times</w:t>
      </w:r>
      <w:proofErr w:type="gramEnd"/>
    </w:p>
    <w:p w14:paraId="7D902F87" w14:textId="77777777" w:rsidR="00944B25" w:rsidRPr="00944B25" w:rsidRDefault="00944B25" w:rsidP="00944B25">
      <w:pPr>
        <w:numPr>
          <w:ilvl w:val="0"/>
          <w:numId w:val="2"/>
        </w:numPr>
        <w:shd w:val="clear" w:color="auto" w:fill="FFFFFF"/>
        <w:spacing w:before="100" w:beforeAutospacing="1" w:after="100" w:afterAutospacing="1" w:line="240" w:lineRule="auto"/>
        <w:ind w:left="0"/>
        <w:rPr>
          <w:rFonts w:ascii="Arial" w:eastAsia="Times New Roman" w:hAnsi="Arial" w:cs="Arial"/>
          <w:sz w:val="27"/>
          <w:szCs w:val="27"/>
          <w:lang w:eastAsia="en-GB"/>
        </w:rPr>
      </w:pPr>
      <w:proofErr w:type="gramStart"/>
      <w:r w:rsidRPr="00944B25">
        <w:rPr>
          <w:rFonts w:ascii="Arial" w:eastAsia="Times New Roman" w:hAnsi="Arial" w:cs="Arial"/>
          <w:sz w:val="27"/>
          <w:szCs w:val="27"/>
          <w:lang w:eastAsia="en-GB"/>
        </w:rPr>
        <w:t>In the event that</w:t>
      </w:r>
      <w:proofErr w:type="gramEnd"/>
      <w:r w:rsidRPr="00944B25">
        <w:rPr>
          <w:rFonts w:ascii="Arial" w:eastAsia="Times New Roman" w:hAnsi="Arial" w:cs="Arial"/>
          <w:sz w:val="27"/>
          <w:szCs w:val="27"/>
          <w:lang w:eastAsia="en-GB"/>
        </w:rPr>
        <w:t xml:space="preserve"> there is a conflict of interest, we will inform our clients as soon as possible once we become aware of it</w:t>
      </w:r>
    </w:p>
    <w:p w14:paraId="1F7C518B" w14:textId="77777777" w:rsidR="00944B25" w:rsidRPr="00944B25" w:rsidRDefault="00944B25" w:rsidP="00944B25">
      <w:pPr>
        <w:shd w:val="clear" w:color="auto" w:fill="FFFFFF"/>
        <w:spacing w:after="240" w:line="240" w:lineRule="auto"/>
        <w:rPr>
          <w:rFonts w:ascii="Arial" w:eastAsia="Times New Roman" w:hAnsi="Arial" w:cs="Arial"/>
          <w:sz w:val="27"/>
          <w:szCs w:val="27"/>
          <w:lang w:eastAsia="en-GB"/>
        </w:rPr>
      </w:pPr>
      <w:r w:rsidRPr="00944B25">
        <w:rPr>
          <w:rFonts w:ascii="Arial" w:eastAsia="Times New Roman" w:hAnsi="Arial" w:cs="Arial"/>
          <w:sz w:val="27"/>
          <w:szCs w:val="27"/>
          <w:lang w:eastAsia="en-GB"/>
        </w:rPr>
        <w:t> </w:t>
      </w:r>
    </w:p>
    <w:p w14:paraId="7F5112F1" w14:textId="77777777" w:rsidR="00944B25" w:rsidRPr="00944B25" w:rsidRDefault="00944B25" w:rsidP="00944B25">
      <w:pPr>
        <w:shd w:val="clear" w:color="auto" w:fill="FFFFFF"/>
        <w:spacing w:after="240" w:line="240" w:lineRule="auto"/>
        <w:outlineLvl w:val="1"/>
        <w:rPr>
          <w:rFonts w:ascii="Arial" w:eastAsia="Times New Roman" w:hAnsi="Arial" w:cs="Arial"/>
          <w:b/>
          <w:bCs/>
          <w:caps/>
          <w:sz w:val="48"/>
          <w:szCs w:val="48"/>
          <w:lang w:eastAsia="en-GB"/>
        </w:rPr>
      </w:pPr>
      <w:r w:rsidRPr="00944B25">
        <w:rPr>
          <w:rFonts w:ascii="Arial" w:eastAsia="Times New Roman" w:hAnsi="Arial" w:cs="Arial"/>
          <w:b/>
          <w:bCs/>
          <w:caps/>
          <w:sz w:val="48"/>
          <w:szCs w:val="48"/>
          <w:lang w:eastAsia="en-GB"/>
        </w:rPr>
        <w:t>OUR APPROACH</w:t>
      </w:r>
    </w:p>
    <w:p w14:paraId="64509266" w14:textId="77777777" w:rsidR="00944B25" w:rsidRPr="00944B25" w:rsidRDefault="00944B25" w:rsidP="00944B25">
      <w:pPr>
        <w:numPr>
          <w:ilvl w:val="0"/>
          <w:numId w:val="3"/>
        </w:numPr>
        <w:shd w:val="clear" w:color="auto" w:fill="FFFFFF"/>
        <w:spacing w:before="100" w:beforeAutospacing="1" w:after="100" w:afterAutospacing="1" w:line="240" w:lineRule="auto"/>
        <w:ind w:left="0"/>
        <w:rPr>
          <w:rFonts w:ascii="Arial" w:eastAsia="Times New Roman" w:hAnsi="Arial" w:cs="Arial"/>
          <w:sz w:val="27"/>
          <w:szCs w:val="27"/>
          <w:lang w:eastAsia="en-GB"/>
        </w:rPr>
      </w:pPr>
      <w:r w:rsidRPr="00944B25">
        <w:rPr>
          <w:rFonts w:ascii="Arial" w:eastAsia="Times New Roman" w:hAnsi="Arial" w:cs="Arial"/>
          <w:sz w:val="27"/>
          <w:szCs w:val="27"/>
          <w:lang w:eastAsia="en-GB"/>
        </w:rPr>
        <w:t>Our priority is to provide our clients with an excellent service underpinned by quality and choice. We are committed to ensuring our employees and customers want to use our services, stay with us and recommend us to their families, friends and colleagues.</w:t>
      </w:r>
    </w:p>
    <w:p w14:paraId="020D2DCC" w14:textId="77777777" w:rsidR="00944B25" w:rsidRPr="00944B25" w:rsidRDefault="00944B25" w:rsidP="00944B25">
      <w:pPr>
        <w:numPr>
          <w:ilvl w:val="0"/>
          <w:numId w:val="3"/>
        </w:numPr>
        <w:shd w:val="clear" w:color="auto" w:fill="FFFFFF"/>
        <w:spacing w:before="100" w:beforeAutospacing="1" w:after="100" w:afterAutospacing="1" w:line="240" w:lineRule="auto"/>
        <w:ind w:left="0"/>
        <w:rPr>
          <w:rFonts w:ascii="Arial" w:eastAsia="Times New Roman" w:hAnsi="Arial" w:cs="Arial"/>
          <w:sz w:val="27"/>
          <w:szCs w:val="27"/>
          <w:lang w:eastAsia="en-GB"/>
        </w:rPr>
      </w:pPr>
      <w:r w:rsidRPr="00944B25">
        <w:rPr>
          <w:rFonts w:ascii="Arial" w:eastAsia="Times New Roman" w:hAnsi="Arial" w:cs="Arial"/>
          <w:sz w:val="27"/>
          <w:szCs w:val="27"/>
          <w:lang w:eastAsia="en-GB"/>
        </w:rPr>
        <w:t>Our service is shaped by listening to our clients’ needs and understanding what is important to them. We take responsibility for meeting the needs of our clients and always look for ways to improve the quality of our service.</w:t>
      </w:r>
    </w:p>
    <w:p w14:paraId="4EA29D50" w14:textId="77777777" w:rsidR="00944B25" w:rsidRPr="00944B25" w:rsidRDefault="00944B25" w:rsidP="00944B25">
      <w:pPr>
        <w:numPr>
          <w:ilvl w:val="0"/>
          <w:numId w:val="3"/>
        </w:numPr>
        <w:shd w:val="clear" w:color="auto" w:fill="FFFFFF"/>
        <w:spacing w:before="100" w:beforeAutospacing="1" w:after="100" w:afterAutospacing="1" w:line="240" w:lineRule="auto"/>
        <w:ind w:left="0"/>
        <w:rPr>
          <w:rFonts w:ascii="Arial" w:eastAsia="Times New Roman" w:hAnsi="Arial" w:cs="Arial"/>
          <w:sz w:val="27"/>
          <w:szCs w:val="27"/>
          <w:lang w:eastAsia="en-GB"/>
        </w:rPr>
      </w:pPr>
      <w:r w:rsidRPr="00944B25">
        <w:rPr>
          <w:rFonts w:ascii="Arial" w:eastAsia="Times New Roman" w:hAnsi="Arial" w:cs="Arial"/>
          <w:sz w:val="27"/>
          <w:szCs w:val="27"/>
          <w:lang w:eastAsia="en-GB"/>
        </w:rPr>
        <w:t>We aim to treat our clients fairly and deliver high quality services which meet their expectations throughout their relationship with us.</w:t>
      </w:r>
    </w:p>
    <w:p w14:paraId="4F79D45D" w14:textId="77777777" w:rsidR="00944B25" w:rsidRPr="00944B25" w:rsidRDefault="00944B25" w:rsidP="00944B25">
      <w:pPr>
        <w:numPr>
          <w:ilvl w:val="0"/>
          <w:numId w:val="3"/>
        </w:numPr>
        <w:shd w:val="clear" w:color="auto" w:fill="FFFFFF"/>
        <w:spacing w:before="100" w:beforeAutospacing="1" w:after="100" w:afterAutospacing="1" w:line="240" w:lineRule="auto"/>
        <w:ind w:left="0"/>
        <w:rPr>
          <w:rFonts w:ascii="Arial" w:eastAsia="Times New Roman" w:hAnsi="Arial" w:cs="Arial"/>
          <w:sz w:val="27"/>
          <w:szCs w:val="27"/>
          <w:lang w:eastAsia="en-GB"/>
        </w:rPr>
      </w:pPr>
      <w:r w:rsidRPr="00944B25">
        <w:rPr>
          <w:rFonts w:ascii="Arial" w:eastAsia="Times New Roman" w:hAnsi="Arial" w:cs="Arial"/>
          <w:sz w:val="27"/>
          <w:szCs w:val="27"/>
          <w:lang w:eastAsia="en-GB"/>
        </w:rPr>
        <w:t>We ensure our services are delivered with clarity and transparency and do not contain hidden conditions or rely on ambiguous definitions</w:t>
      </w:r>
    </w:p>
    <w:p w14:paraId="0FD4DD83" w14:textId="77777777" w:rsidR="00944B25" w:rsidRPr="00944B25" w:rsidRDefault="00944B25" w:rsidP="00944B25">
      <w:pPr>
        <w:numPr>
          <w:ilvl w:val="0"/>
          <w:numId w:val="3"/>
        </w:numPr>
        <w:shd w:val="clear" w:color="auto" w:fill="FFFFFF"/>
        <w:spacing w:before="100" w:beforeAutospacing="1" w:after="100" w:afterAutospacing="1" w:line="240" w:lineRule="auto"/>
        <w:ind w:left="0"/>
        <w:rPr>
          <w:rFonts w:ascii="Arial" w:eastAsia="Times New Roman" w:hAnsi="Arial" w:cs="Arial"/>
          <w:sz w:val="27"/>
          <w:szCs w:val="27"/>
          <w:lang w:eastAsia="en-GB"/>
        </w:rPr>
      </w:pPr>
      <w:r w:rsidRPr="00944B25">
        <w:rPr>
          <w:rFonts w:ascii="Arial" w:eastAsia="Times New Roman" w:hAnsi="Arial" w:cs="Arial"/>
          <w:sz w:val="27"/>
          <w:szCs w:val="27"/>
          <w:lang w:eastAsia="en-GB"/>
        </w:rPr>
        <w:t>We recognise that our employees are critical to delivering a positive client experience and ensuring our customers are treated fairly. Our culture and values encourage and support our employees to deliver this.</w:t>
      </w:r>
    </w:p>
    <w:p w14:paraId="7442A960" w14:textId="77777777" w:rsidR="00944B25" w:rsidRPr="00944B25" w:rsidRDefault="00944B25" w:rsidP="00944B25">
      <w:pPr>
        <w:numPr>
          <w:ilvl w:val="0"/>
          <w:numId w:val="3"/>
        </w:numPr>
        <w:shd w:val="clear" w:color="auto" w:fill="FFFFFF"/>
        <w:spacing w:before="100" w:beforeAutospacing="1" w:after="100" w:afterAutospacing="1" w:line="240" w:lineRule="auto"/>
        <w:ind w:left="0"/>
        <w:rPr>
          <w:rFonts w:ascii="Arial" w:eastAsia="Times New Roman" w:hAnsi="Arial" w:cs="Arial"/>
          <w:sz w:val="27"/>
          <w:szCs w:val="27"/>
          <w:lang w:eastAsia="en-GB"/>
        </w:rPr>
      </w:pPr>
      <w:proofErr w:type="gramStart"/>
      <w:r w:rsidRPr="00944B25">
        <w:rPr>
          <w:rFonts w:ascii="Arial" w:eastAsia="Times New Roman" w:hAnsi="Arial" w:cs="Arial"/>
          <w:sz w:val="27"/>
          <w:szCs w:val="27"/>
          <w:lang w:eastAsia="en-GB"/>
        </w:rPr>
        <w:t>All of</w:t>
      </w:r>
      <w:proofErr w:type="gramEnd"/>
      <w:r w:rsidRPr="00944B25">
        <w:rPr>
          <w:rFonts w:ascii="Arial" w:eastAsia="Times New Roman" w:hAnsi="Arial" w:cs="Arial"/>
          <w:sz w:val="27"/>
          <w:szCs w:val="27"/>
          <w:lang w:eastAsia="en-GB"/>
        </w:rPr>
        <w:t xml:space="preserve"> our employees are fully trained in dealing with our clients, and in treating them fairly. We remunerate and incentivise our employees to encourage them to deal with all clients fairly, and to continually find ways to improve.</w:t>
      </w:r>
    </w:p>
    <w:p w14:paraId="3C68D052" w14:textId="77777777" w:rsidR="00820BCF" w:rsidRDefault="00820BCF">
      <w:bookmarkStart w:id="0" w:name="_GoBack"/>
      <w:bookmarkEnd w:id="0"/>
    </w:p>
    <w:sectPr w:rsidR="00820BC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7C7F39"/>
    <w:multiLevelType w:val="multilevel"/>
    <w:tmpl w:val="E1DAE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0921FE"/>
    <w:multiLevelType w:val="multilevel"/>
    <w:tmpl w:val="6FC42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1F63C2"/>
    <w:multiLevelType w:val="multilevel"/>
    <w:tmpl w:val="C44E9D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B25"/>
    <w:rsid w:val="00820BCF"/>
    <w:rsid w:val="00944B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17BF3"/>
  <w15:chartTrackingRefBased/>
  <w15:docId w15:val="{5D635AB7-2D80-41F0-88C7-F0AD3F5EF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462486">
      <w:bodyDiv w:val="1"/>
      <w:marLeft w:val="0"/>
      <w:marRight w:val="0"/>
      <w:marTop w:val="0"/>
      <w:marBottom w:val="0"/>
      <w:divBdr>
        <w:top w:val="none" w:sz="0" w:space="0" w:color="auto"/>
        <w:left w:val="none" w:sz="0" w:space="0" w:color="auto"/>
        <w:bottom w:val="none" w:sz="0" w:space="0" w:color="auto"/>
        <w:right w:val="none" w:sz="0" w:space="0" w:color="auto"/>
      </w:divBdr>
      <w:divsChild>
        <w:div w:id="528569005">
          <w:marLeft w:val="0"/>
          <w:marRight w:val="0"/>
          <w:marTop w:val="0"/>
          <w:marBottom w:val="0"/>
          <w:divBdr>
            <w:top w:val="none" w:sz="0" w:space="0" w:color="auto"/>
            <w:left w:val="none" w:sz="0" w:space="0" w:color="auto"/>
            <w:bottom w:val="none" w:sz="0" w:space="0" w:color="auto"/>
            <w:right w:val="none" w:sz="0" w:space="0" w:color="auto"/>
          </w:divBdr>
          <w:divsChild>
            <w:div w:id="112604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563</Words>
  <Characters>3213</Characters>
  <Application>Microsoft Office Word</Application>
  <DocSecurity>0</DocSecurity>
  <Lines>26</Lines>
  <Paragraphs>7</Paragraphs>
  <ScaleCrop>false</ScaleCrop>
  <Company/>
  <LinksUpToDate>false</LinksUpToDate>
  <CharactersWithSpaces>3769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Williams</dc:creator>
  <cp:keywords/>
  <dc:description/>
  <cp:lastModifiedBy>Paul Williams</cp:lastModifiedBy>
  <cp:revision>1</cp:revision>
  <dcterms:created xsi:type="dcterms:W3CDTF">2021-12-13T13:20:00Z</dcterms:created>
  <dcterms:modified xsi:type="dcterms:W3CDTF">2021-12-13T13:20:00Z</dcterms:modified>
</cp:coreProperties>
</file>